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73C0" w14:textId="2F1ED698" w:rsidR="00C26B55" w:rsidRDefault="00C26B55" w:rsidP="00C26B55">
      <w:r>
        <w:rPr>
          <w:noProof/>
        </w:rPr>
        <w:drawing>
          <wp:anchor distT="0" distB="0" distL="118745" distR="118745" simplePos="0" relativeHeight="251659264" behindDoc="0" locked="0" layoutInCell="1" allowOverlap="1" wp14:anchorId="7199BCB6" wp14:editId="4D1B5BAF">
            <wp:simplePos x="0" y="0"/>
            <wp:positionH relativeFrom="page">
              <wp:posOffset>511810</wp:posOffset>
            </wp:positionH>
            <wp:positionV relativeFrom="paragraph">
              <wp:posOffset>-64135</wp:posOffset>
            </wp:positionV>
            <wp:extent cx="1066165" cy="10661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66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A5A4D" w14:textId="77777777" w:rsidR="00C26B55" w:rsidRPr="00C26B55" w:rsidRDefault="00C26B55" w:rsidP="00C26B55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C26B55">
        <w:rPr>
          <w:rFonts w:ascii="Times New Roman" w:hAnsi="Times New Roman" w:cs="Times New Roman"/>
          <w:b/>
          <w:color w:val="2E74B5" w:themeColor="accent1" w:themeShade="BF"/>
          <w:sz w:val="72"/>
          <w:szCs w:val="72"/>
        </w:rPr>
        <w:t>NYSSMA</w:t>
      </w:r>
      <w:r w:rsidRPr="00C26B55">
        <w:rPr>
          <w:rFonts w:ascii="Times New Roman" w:hAnsi="Times New Roman" w:cs="Times New Roman"/>
          <w:color w:val="2E74B5" w:themeColor="accent1" w:themeShade="BF"/>
          <w:sz w:val="72"/>
          <w:szCs w:val="72"/>
        </w:rPr>
        <w:t xml:space="preserve"> </w:t>
      </w:r>
      <w:r w:rsidRPr="00C26B55">
        <w:rPr>
          <w:rFonts w:ascii="Times New Roman" w:hAnsi="Times New Roman" w:cs="Times New Roman"/>
          <w:color w:val="2E74B5" w:themeColor="accent1" w:themeShade="BF"/>
          <w:sz w:val="48"/>
          <w:szCs w:val="48"/>
        </w:rPr>
        <w:t xml:space="preserve">          </w:t>
      </w:r>
      <w:r w:rsidRPr="00C26B5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A State Unit of </w:t>
      </w:r>
      <w:proofErr w:type="spellStart"/>
      <w:r w:rsidRPr="00C26B5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NA</w:t>
      </w:r>
      <w:r w:rsidRPr="00C26B55">
        <w:rPr>
          <w:rFonts w:ascii="Times New Roman" w:hAnsi="Times New Roman" w:cs="Times New Roman"/>
          <w:b/>
          <w:i/>
          <w:iCs/>
          <w:color w:val="2E74B5" w:themeColor="accent1" w:themeShade="BF"/>
          <w:sz w:val="28"/>
          <w:szCs w:val="28"/>
        </w:rPr>
        <w:t>f</w:t>
      </w:r>
      <w:r w:rsidRPr="00C26B5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ME</w:t>
      </w:r>
      <w:proofErr w:type="spellEnd"/>
    </w:p>
    <w:p w14:paraId="7C3715BC" w14:textId="77777777" w:rsidR="00C26B55" w:rsidRPr="005773D9" w:rsidRDefault="00C26B55" w:rsidP="00C26B55">
      <w:pPr>
        <w:rPr>
          <w:color w:val="2E74B5" w:themeColor="accent1" w:themeShade="BF"/>
          <w:sz w:val="24"/>
        </w:rPr>
      </w:pPr>
      <w:r w:rsidRPr="005773D9">
        <w:rPr>
          <w:color w:val="2E74B5" w:themeColor="accent1" w:themeShade="BF"/>
          <w:sz w:val="24"/>
        </w:rPr>
        <w:t>_______________________________________________________________</w:t>
      </w:r>
    </w:p>
    <w:p w14:paraId="6849BE5D" w14:textId="77777777" w:rsidR="00C26B55" w:rsidRDefault="00C26B55" w:rsidP="00C26B55">
      <w:pPr>
        <w:rPr>
          <w:sz w:val="24"/>
        </w:rPr>
      </w:pPr>
    </w:p>
    <w:p w14:paraId="4F599D36" w14:textId="503460E7" w:rsidR="00A9204E" w:rsidRPr="008C5D18" w:rsidRDefault="00F5635F" w:rsidP="00E03D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C5D1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The 49</w:t>
      </w:r>
      <w:r w:rsidRPr="008C5D1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Pr="008C5D1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Annual Joseph R. Sugar NYSSMA Day in Albany</w:t>
      </w:r>
    </w:p>
    <w:p w14:paraId="081BD50F" w14:textId="2DAF3CA5" w:rsidR="00F5635F" w:rsidRPr="004E1196" w:rsidRDefault="001E200C" w:rsidP="001E20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196">
        <w:rPr>
          <w:rFonts w:ascii="Times New Roman" w:hAnsi="Times New Roman" w:cs="Times New Roman"/>
          <w:b/>
          <w:bCs/>
          <w:sz w:val="24"/>
          <w:szCs w:val="24"/>
        </w:rPr>
        <w:t>Monday, March 7, 2022</w:t>
      </w:r>
    </w:p>
    <w:p w14:paraId="71843D0F" w14:textId="79274C2D" w:rsidR="001E200C" w:rsidRPr="008C5D18" w:rsidRDefault="001E200C" w:rsidP="001E200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A2518E" w14:textId="1CB44352" w:rsidR="001E200C" w:rsidRPr="008C5D18" w:rsidRDefault="001E200C" w:rsidP="001E200C">
      <w:pPr>
        <w:rPr>
          <w:rFonts w:ascii="Times New Roman" w:hAnsi="Times New Roman" w:cs="Times New Roman"/>
          <w:sz w:val="24"/>
          <w:szCs w:val="24"/>
        </w:rPr>
      </w:pPr>
      <w:r w:rsidRPr="008C5D18">
        <w:rPr>
          <w:rFonts w:ascii="Times New Roman" w:hAnsi="Times New Roman" w:cs="Times New Roman"/>
          <w:sz w:val="24"/>
          <w:szCs w:val="24"/>
        </w:rPr>
        <w:t>Dear NYSSMA Colleagues,</w:t>
      </w:r>
    </w:p>
    <w:p w14:paraId="33910FD6" w14:textId="008AA746" w:rsidR="008A4C9C" w:rsidRPr="008C5D18" w:rsidRDefault="001E200C" w:rsidP="008A4C9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C5D18">
        <w:rPr>
          <w:rFonts w:ascii="Times New Roman" w:hAnsi="Times New Roman" w:cs="Times New Roman"/>
          <w:sz w:val="24"/>
          <w:szCs w:val="24"/>
        </w:rPr>
        <w:t xml:space="preserve">As your Government Relations Chairman, I am as disappointed as you that Covid has once again forced us into a Virtual Day in Albany. </w:t>
      </w:r>
      <w:r w:rsidR="008A4C9C" w:rsidRPr="008C5D18">
        <w:rPr>
          <w:rFonts w:ascii="Times New Roman" w:hAnsi="Times New Roman" w:cs="Times New Roman"/>
          <w:sz w:val="24"/>
          <w:szCs w:val="24"/>
        </w:rPr>
        <w:t xml:space="preserve">Hopefully </w:t>
      </w:r>
      <w:r w:rsidR="008A4C9C">
        <w:rPr>
          <w:rFonts w:ascii="Times New Roman" w:hAnsi="Times New Roman" w:cs="Times New Roman"/>
          <w:sz w:val="24"/>
          <w:szCs w:val="24"/>
        </w:rPr>
        <w:t xml:space="preserve">by now </w:t>
      </w:r>
      <w:r w:rsidR="008A4C9C" w:rsidRPr="008C5D18">
        <w:rPr>
          <w:rFonts w:ascii="Times New Roman" w:hAnsi="Times New Roman" w:cs="Times New Roman"/>
          <w:sz w:val="24"/>
          <w:szCs w:val="24"/>
        </w:rPr>
        <w:t>you have made your appointments with your legislators</w:t>
      </w:r>
      <w:r w:rsidR="008A4C9C">
        <w:rPr>
          <w:rFonts w:ascii="Times New Roman" w:hAnsi="Times New Roman" w:cs="Times New Roman"/>
          <w:sz w:val="24"/>
          <w:szCs w:val="24"/>
        </w:rPr>
        <w:t>, if not, please contact them as soon as possible to do so.</w:t>
      </w:r>
    </w:p>
    <w:p w14:paraId="46E14515" w14:textId="77777777" w:rsidR="008A4C9C" w:rsidRDefault="008A4C9C" w:rsidP="008A4C9C">
      <w:pPr>
        <w:rPr>
          <w:rFonts w:ascii="Times New Roman" w:hAnsi="Times New Roman" w:cs="Times New Roman"/>
          <w:sz w:val="24"/>
          <w:szCs w:val="24"/>
        </w:rPr>
      </w:pPr>
    </w:p>
    <w:p w14:paraId="4731461B" w14:textId="43DD4324" w:rsidR="008A4C9C" w:rsidRPr="008A4C9C" w:rsidRDefault="008A4C9C" w:rsidP="008A4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did in 2021, we will be using </w:t>
      </w:r>
      <w:r w:rsidRPr="004E1196">
        <w:rPr>
          <w:rFonts w:ascii="Times New Roman" w:hAnsi="Times New Roman" w:cs="Times New Roman"/>
          <w:b/>
          <w:bCs/>
          <w:sz w:val="24"/>
          <w:szCs w:val="24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accounts to meet with our legislators, using t</w:t>
      </w:r>
      <w:r w:rsidRPr="008A4C9C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8A4C9C">
        <w:rPr>
          <w:rFonts w:ascii="Times New Roman" w:hAnsi="Times New Roman" w:cs="Times New Roman"/>
          <w:sz w:val="24"/>
          <w:szCs w:val="24"/>
        </w:rPr>
        <w:t>protocol:</w:t>
      </w:r>
    </w:p>
    <w:p w14:paraId="485B57FE" w14:textId="43C298F9" w:rsidR="008A4C9C" w:rsidRPr="008A4C9C" w:rsidRDefault="008A4C9C" w:rsidP="008A4C9C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A4C9C">
        <w:rPr>
          <w:rFonts w:ascii="Times New Roman" w:hAnsi="Times New Roman" w:cs="Times New Roman"/>
          <w:sz w:val="24"/>
          <w:szCs w:val="24"/>
        </w:rPr>
        <w:t xml:space="preserve">You are encouraged to use your school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A4C9C">
        <w:rPr>
          <w:rFonts w:ascii="Times New Roman" w:hAnsi="Times New Roman" w:cs="Times New Roman"/>
          <w:sz w:val="24"/>
          <w:szCs w:val="24"/>
        </w:rPr>
        <w:t>oom account in the event you have access to an account.  NYSSMA has a limited number of available accounts.</w:t>
      </w:r>
    </w:p>
    <w:p w14:paraId="734B9179" w14:textId="77777777" w:rsidR="008A4C9C" w:rsidRPr="008A4C9C" w:rsidRDefault="008A4C9C" w:rsidP="008A4C9C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A4C9C">
        <w:rPr>
          <w:rFonts w:ascii="Times New Roman" w:hAnsi="Times New Roman" w:cs="Times New Roman"/>
          <w:sz w:val="24"/>
          <w:szCs w:val="24"/>
        </w:rPr>
        <w:t xml:space="preserve">For those of you who asked and used a NYSSMA Zoom account last year please use the same account.  You may have to reset the password.  </w:t>
      </w:r>
    </w:p>
    <w:p w14:paraId="3518C5DF" w14:textId="6A8BFEBA" w:rsidR="008A4C9C" w:rsidRPr="008A4C9C" w:rsidRDefault="008A4C9C" w:rsidP="008A4C9C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A4C9C">
        <w:rPr>
          <w:rFonts w:ascii="Times New Roman" w:hAnsi="Times New Roman" w:cs="Times New Roman"/>
          <w:sz w:val="24"/>
          <w:szCs w:val="24"/>
        </w:rPr>
        <w:t>For those of you who need a new NYSSMA Zoom account</w:t>
      </w:r>
      <w:r>
        <w:rPr>
          <w:rFonts w:ascii="Times New Roman" w:hAnsi="Times New Roman" w:cs="Times New Roman"/>
          <w:sz w:val="24"/>
          <w:szCs w:val="24"/>
        </w:rPr>
        <w:t>, please</w:t>
      </w:r>
      <w:r w:rsidRPr="008A4C9C">
        <w:rPr>
          <w:rFonts w:ascii="Times New Roman" w:hAnsi="Times New Roman" w:cs="Times New Roman"/>
          <w:sz w:val="24"/>
          <w:szCs w:val="24"/>
        </w:rPr>
        <w:t xml:space="preserve"> reach out</w:t>
      </w:r>
      <w:r>
        <w:rPr>
          <w:rFonts w:ascii="Times New Roman" w:hAnsi="Times New Roman" w:cs="Times New Roman"/>
          <w:sz w:val="24"/>
          <w:szCs w:val="24"/>
        </w:rPr>
        <w:t xml:space="preserve"> to me at</w:t>
      </w:r>
      <w:r w:rsidRPr="008A4C9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A4C9C">
          <w:rPr>
            <w:rStyle w:val="Hyperlink"/>
            <w:rFonts w:ascii="Times New Roman" w:hAnsi="Times New Roman" w:cs="Times New Roman"/>
            <w:sz w:val="24"/>
            <w:szCs w:val="24"/>
          </w:rPr>
          <w:t>grc@nyssma.org</w:t>
        </w:r>
      </w:hyperlink>
      <w:r w:rsidRPr="008A4C9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A4C9C">
        <w:rPr>
          <w:rFonts w:ascii="Times New Roman" w:hAnsi="Times New Roman" w:cs="Times New Roman"/>
          <w:sz w:val="24"/>
          <w:szCs w:val="24"/>
        </w:rPr>
        <w:t xml:space="preserve"> will then coordinate with the NYSSMA Office/Dr. Gaines to set up a new 2022 account for you to use.</w:t>
      </w:r>
    </w:p>
    <w:p w14:paraId="69CE7DB1" w14:textId="562390E7" w:rsidR="001E200C" w:rsidRDefault="00E03D2C" w:rsidP="001E200C">
      <w:pPr>
        <w:rPr>
          <w:rFonts w:ascii="Times New Roman" w:hAnsi="Times New Roman" w:cs="Times New Roman"/>
          <w:sz w:val="24"/>
          <w:szCs w:val="24"/>
        </w:rPr>
      </w:pPr>
      <w:r w:rsidRPr="008C5D18">
        <w:rPr>
          <w:rFonts w:ascii="Times New Roman" w:hAnsi="Times New Roman" w:cs="Times New Roman"/>
          <w:sz w:val="24"/>
          <w:szCs w:val="24"/>
        </w:rPr>
        <w:t>The key</w:t>
      </w:r>
      <w:r w:rsidR="008A4C9C">
        <w:rPr>
          <w:rFonts w:ascii="Times New Roman" w:hAnsi="Times New Roman" w:cs="Times New Roman"/>
          <w:sz w:val="24"/>
          <w:szCs w:val="24"/>
        </w:rPr>
        <w:t xml:space="preserve"> to</w:t>
      </w:r>
      <w:r w:rsidRPr="008C5D18">
        <w:rPr>
          <w:rFonts w:ascii="Times New Roman" w:hAnsi="Times New Roman" w:cs="Times New Roman"/>
          <w:sz w:val="24"/>
          <w:szCs w:val="24"/>
        </w:rPr>
        <w:t xml:space="preserve"> </w:t>
      </w:r>
      <w:r w:rsidR="008A4C9C">
        <w:rPr>
          <w:rFonts w:ascii="Times New Roman" w:hAnsi="Times New Roman" w:cs="Times New Roman"/>
          <w:sz w:val="24"/>
          <w:szCs w:val="24"/>
        </w:rPr>
        <w:t>success of</w:t>
      </w:r>
      <w:r w:rsidRPr="008C5D18">
        <w:rPr>
          <w:rFonts w:ascii="Times New Roman" w:hAnsi="Times New Roman" w:cs="Times New Roman"/>
          <w:sz w:val="24"/>
          <w:szCs w:val="24"/>
        </w:rPr>
        <w:t xml:space="preserve"> our Day in Albany is </w:t>
      </w:r>
      <w:r w:rsidRPr="008A4C9C">
        <w:rPr>
          <w:rFonts w:ascii="Times New Roman" w:hAnsi="Times New Roman" w:cs="Times New Roman"/>
          <w:b/>
          <w:bCs/>
          <w:sz w:val="24"/>
          <w:szCs w:val="24"/>
        </w:rPr>
        <w:t>relations</w:t>
      </w:r>
      <w:r w:rsidRPr="008C5D18">
        <w:rPr>
          <w:rFonts w:ascii="Times New Roman" w:hAnsi="Times New Roman" w:cs="Times New Roman"/>
          <w:sz w:val="24"/>
          <w:szCs w:val="24"/>
        </w:rPr>
        <w:t xml:space="preserve">.  The opportunity to create relationships with your legislators is probably the most important part of our </w:t>
      </w:r>
      <w:r w:rsidR="00F3446E" w:rsidRPr="008C5D18">
        <w:rPr>
          <w:rFonts w:ascii="Times New Roman" w:hAnsi="Times New Roman" w:cs="Times New Roman"/>
          <w:sz w:val="24"/>
          <w:szCs w:val="24"/>
        </w:rPr>
        <w:t>D</w:t>
      </w:r>
      <w:r w:rsidRPr="008C5D18">
        <w:rPr>
          <w:rFonts w:ascii="Times New Roman" w:hAnsi="Times New Roman" w:cs="Times New Roman"/>
          <w:sz w:val="24"/>
          <w:szCs w:val="24"/>
        </w:rPr>
        <w:t>ay.  When an important group like ours</w:t>
      </w:r>
      <w:r w:rsidR="00817F77" w:rsidRPr="008C5D18">
        <w:rPr>
          <w:rFonts w:ascii="Times New Roman" w:hAnsi="Times New Roman" w:cs="Times New Roman"/>
          <w:sz w:val="24"/>
          <w:szCs w:val="24"/>
        </w:rPr>
        <w:t xml:space="preserve"> makes the effort to come to Albany in person to talk about music education in a </w:t>
      </w:r>
      <w:r w:rsidR="008140EB" w:rsidRPr="008C5D18">
        <w:rPr>
          <w:rFonts w:ascii="Times New Roman" w:hAnsi="Times New Roman" w:cs="Times New Roman"/>
          <w:sz w:val="24"/>
          <w:szCs w:val="24"/>
        </w:rPr>
        <w:t>politically</w:t>
      </w:r>
      <w:r w:rsidR="008140EB">
        <w:rPr>
          <w:rFonts w:ascii="Times New Roman" w:hAnsi="Times New Roman" w:cs="Times New Roman"/>
          <w:sz w:val="24"/>
          <w:szCs w:val="24"/>
        </w:rPr>
        <w:t xml:space="preserve"> savvy</w:t>
      </w:r>
      <w:r w:rsidR="00817F77" w:rsidRPr="008C5D18">
        <w:rPr>
          <w:rFonts w:ascii="Times New Roman" w:hAnsi="Times New Roman" w:cs="Times New Roman"/>
          <w:sz w:val="24"/>
          <w:szCs w:val="24"/>
        </w:rPr>
        <w:t xml:space="preserve"> fashion</w:t>
      </w:r>
      <w:r w:rsidR="008A4C9C">
        <w:rPr>
          <w:rFonts w:ascii="Times New Roman" w:hAnsi="Times New Roman" w:cs="Times New Roman"/>
          <w:sz w:val="24"/>
          <w:szCs w:val="24"/>
        </w:rPr>
        <w:t>,</w:t>
      </w:r>
      <w:r w:rsidR="00817F77" w:rsidRPr="008C5D18">
        <w:rPr>
          <w:rFonts w:ascii="Times New Roman" w:hAnsi="Times New Roman" w:cs="Times New Roman"/>
          <w:sz w:val="24"/>
          <w:szCs w:val="24"/>
        </w:rPr>
        <w:t xml:space="preserve"> our legislators </w:t>
      </w:r>
      <w:proofErr w:type="gramStart"/>
      <w:r w:rsidR="00817F77" w:rsidRPr="008C5D18">
        <w:rPr>
          <w:rFonts w:ascii="Times New Roman" w:hAnsi="Times New Roman" w:cs="Times New Roman"/>
          <w:sz w:val="24"/>
          <w:szCs w:val="24"/>
        </w:rPr>
        <w:t>definitely take</w:t>
      </w:r>
      <w:proofErr w:type="gramEnd"/>
      <w:r w:rsidR="00817F77" w:rsidRPr="008C5D18">
        <w:rPr>
          <w:rFonts w:ascii="Times New Roman" w:hAnsi="Times New Roman" w:cs="Times New Roman"/>
          <w:sz w:val="24"/>
          <w:szCs w:val="24"/>
        </w:rPr>
        <w:t xml:space="preserve"> notice</w:t>
      </w:r>
      <w:r w:rsidR="00D07D97" w:rsidRPr="008C5D18">
        <w:rPr>
          <w:rFonts w:ascii="Times New Roman" w:hAnsi="Times New Roman" w:cs="Times New Roman"/>
          <w:sz w:val="24"/>
          <w:szCs w:val="24"/>
        </w:rPr>
        <w:t>!</w:t>
      </w:r>
      <w:r w:rsidR="00817F77" w:rsidRPr="008C5D18">
        <w:rPr>
          <w:rFonts w:ascii="Times New Roman" w:hAnsi="Times New Roman" w:cs="Times New Roman"/>
          <w:sz w:val="24"/>
          <w:szCs w:val="24"/>
        </w:rPr>
        <w:t xml:space="preserve">  </w:t>
      </w:r>
      <w:r w:rsidR="008A4C9C">
        <w:rPr>
          <w:rFonts w:ascii="Times New Roman" w:hAnsi="Times New Roman" w:cs="Times New Roman"/>
          <w:sz w:val="24"/>
          <w:szCs w:val="24"/>
        </w:rPr>
        <w:t>K</w:t>
      </w:r>
      <w:r w:rsidR="00817F77" w:rsidRPr="008C5D18">
        <w:rPr>
          <w:rFonts w:ascii="Times New Roman" w:hAnsi="Times New Roman" w:cs="Times New Roman"/>
          <w:sz w:val="24"/>
          <w:szCs w:val="24"/>
        </w:rPr>
        <w:t>eep in mind that the ability to contact you</w:t>
      </w:r>
      <w:r w:rsidR="008C5D18" w:rsidRPr="008C5D18">
        <w:rPr>
          <w:rFonts w:ascii="Times New Roman" w:hAnsi="Times New Roman" w:cs="Times New Roman"/>
          <w:sz w:val="24"/>
          <w:szCs w:val="24"/>
        </w:rPr>
        <w:t>r</w:t>
      </w:r>
      <w:r w:rsidR="00817F77" w:rsidRPr="008C5D18">
        <w:rPr>
          <w:rFonts w:ascii="Times New Roman" w:hAnsi="Times New Roman" w:cs="Times New Roman"/>
          <w:sz w:val="24"/>
          <w:szCs w:val="24"/>
        </w:rPr>
        <w:t xml:space="preserve"> legislator</w:t>
      </w:r>
      <w:r w:rsidR="008C5D18" w:rsidRPr="008C5D18">
        <w:rPr>
          <w:rFonts w:ascii="Times New Roman" w:hAnsi="Times New Roman" w:cs="Times New Roman"/>
          <w:sz w:val="24"/>
          <w:szCs w:val="24"/>
        </w:rPr>
        <w:t xml:space="preserve">, </w:t>
      </w:r>
      <w:r w:rsidR="008A4C9C">
        <w:rPr>
          <w:rFonts w:ascii="Times New Roman" w:hAnsi="Times New Roman" w:cs="Times New Roman"/>
          <w:sz w:val="24"/>
          <w:szCs w:val="24"/>
        </w:rPr>
        <w:t xml:space="preserve">albeit virtually, </w:t>
      </w:r>
      <w:r w:rsidR="00817F77" w:rsidRPr="008C5D18">
        <w:rPr>
          <w:rFonts w:ascii="Times New Roman" w:hAnsi="Times New Roman" w:cs="Times New Roman"/>
          <w:sz w:val="24"/>
          <w:szCs w:val="24"/>
        </w:rPr>
        <w:t>have them know who you are and welcome your contacting them</w:t>
      </w:r>
      <w:r w:rsidR="002E686B" w:rsidRPr="008C5D18">
        <w:rPr>
          <w:rFonts w:ascii="Times New Roman" w:hAnsi="Times New Roman" w:cs="Times New Roman"/>
          <w:sz w:val="24"/>
          <w:szCs w:val="24"/>
        </w:rPr>
        <w:t xml:space="preserve"> is a vital part of </w:t>
      </w:r>
      <w:r w:rsidR="008140EB">
        <w:rPr>
          <w:rFonts w:ascii="Times New Roman" w:hAnsi="Times New Roman" w:cs="Times New Roman"/>
          <w:sz w:val="24"/>
          <w:szCs w:val="24"/>
        </w:rPr>
        <w:t>how</w:t>
      </w:r>
      <w:r w:rsidR="002E686B" w:rsidRPr="008C5D18">
        <w:rPr>
          <w:rFonts w:ascii="Times New Roman" w:hAnsi="Times New Roman" w:cs="Times New Roman"/>
          <w:sz w:val="24"/>
          <w:szCs w:val="24"/>
        </w:rPr>
        <w:t xml:space="preserve"> we accomplish</w:t>
      </w:r>
      <w:r w:rsidR="008A4C9C">
        <w:rPr>
          <w:rFonts w:ascii="Times New Roman" w:hAnsi="Times New Roman" w:cs="Times New Roman"/>
          <w:sz w:val="24"/>
          <w:szCs w:val="24"/>
        </w:rPr>
        <w:t xml:space="preserve"> our advocacy goals</w:t>
      </w:r>
      <w:r w:rsidR="002E686B" w:rsidRPr="008C5D18">
        <w:rPr>
          <w:rFonts w:ascii="Times New Roman" w:hAnsi="Times New Roman" w:cs="Times New Roman"/>
          <w:sz w:val="24"/>
          <w:szCs w:val="24"/>
        </w:rPr>
        <w:t>.</w:t>
      </w:r>
      <w:r w:rsidR="00C760AC">
        <w:rPr>
          <w:rFonts w:ascii="Times New Roman" w:hAnsi="Times New Roman" w:cs="Times New Roman"/>
          <w:sz w:val="24"/>
          <w:szCs w:val="24"/>
        </w:rPr>
        <w:t xml:space="preserve">  I highly recommend that you begin your discussions with the </w:t>
      </w:r>
      <w:r w:rsidR="00FF3FE4">
        <w:rPr>
          <w:rFonts w:ascii="Times New Roman" w:hAnsi="Times New Roman" w:cs="Times New Roman"/>
          <w:sz w:val="24"/>
          <w:szCs w:val="24"/>
        </w:rPr>
        <w:t>‘</w:t>
      </w:r>
      <w:r w:rsidR="00C760AC">
        <w:rPr>
          <w:rFonts w:ascii="Times New Roman" w:hAnsi="Times New Roman" w:cs="Times New Roman"/>
          <w:sz w:val="24"/>
          <w:szCs w:val="24"/>
        </w:rPr>
        <w:t>information</w:t>
      </w:r>
      <w:r w:rsidR="00FF3FE4">
        <w:rPr>
          <w:rFonts w:ascii="Times New Roman" w:hAnsi="Times New Roman" w:cs="Times New Roman"/>
          <w:sz w:val="24"/>
          <w:szCs w:val="24"/>
        </w:rPr>
        <w:t>al</w:t>
      </w:r>
      <w:r w:rsidR="00C760AC">
        <w:rPr>
          <w:rFonts w:ascii="Times New Roman" w:hAnsi="Times New Roman" w:cs="Times New Roman"/>
          <w:sz w:val="24"/>
          <w:szCs w:val="24"/>
        </w:rPr>
        <w:t xml:space="preserve"> items</w:t>
      </w:r>
      <w:r w:rsidR="00FF3FE4">
        <w:rPr>
          <w:rFonts w:ascii="Times New Roman" w:hAnsi="Times New Roman" w:cs="Times New Roman"/>
          <w:sz w:val="24"/>
          <w:szCs w:val="24"/>
        </w:rPr>
        <w:t>’</w:t>
      </w:r>
      <w:r w:rsidR="00C760AC">
        <w:rPr>
          <w:rFonts w:ascii="Times New Roman" w:hAnsi="Times New Roman" w:cs="Times New Roman"/>
          <w:sz w:val="24"/>
          <w:szCs w:val="24"/>
        </w:rPr>
        <w:t xml:space="preserve"> as they will help to build your relationships with your legislators.  Then move to the </w:t>
      </w:r>
      <w:r w:rsidR="00FF3FE4">
        <w:rPr>
          <w:rFonts w:ascii="Times New Roman" w:hAnsi="Times New Roman" w:cs="Times New Roman"/>
          <w:sz w:val="24"/>
          <w:szCs w:val="24"/>
        </w:rPr>
        <w:t>‘</w:t>
      </w:r>
      <w:r w:rsidR="00C760AC">
        <w:rPr>
          <w:rFonts w:ascii="Times New Roman" w:hAnsi="Times New Roman" w:cs="Times New Roman"/>
          <w:sz w:val="24"/>
          <w:szCs w:val="24"/>
        </w:rPr>
        <w:t>ask</w:t>
      </w:r>
      <w:r w:rsidR="00FF3FE4">
        <w:rPr>
          <w:rFonts w:ascii="Times New Roman" w:hAnsi="Times New Roman" w:cs="Times New Roman"/>
          <w:sz w:val="24"/>
          <w:szCs w:val="24"/>
        </w:rPr>
        <w:t>’</w:t>
      </w:r>
      <w:r w:rsidR="00C760AC">
        <w:rPr>
          <w:rFonts w:ascii="Times New Roman" w:hAnsi="Times New Roman" w:cs="Times New Roman"/>
          <w:sz w:val="24"/>
          <w:szCs w:val="24"/>
        </w:rPr>
        <w:t xml:space="preserve"> items. </w:t>
      </w:r>
    </w:p>
    <w:p w14:paraId="61F5E1AB" w14:textId="404282DF" w:rsidR="00F96DC9" w:rsidRDefault="00F96DC9" w:rsidP="001E200C">
      <w:pPr>
        <w:rPr>
          <w:rFonts w:ascii="Times New Roman" w:hAnsi="Times New Roman" w:cs="Times New Roman"/>
          <w:sz w:val="24"/>
          <w:szCs w:val="24"/>
        </w:rPr>
      </w:pPr>
    </w:p>
    <w:p w14:paraId="6385D70A" w14:textId="77232298" w:rsidR="00F96DC9" w:rsidRPr="008C5D18" w:rsidRDefault="00F96DC9" w:rsidP="00F96DC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C5D18">
        <w:rPr>
          <w:rFonts w:ascii="Times New Roman" w:hAnsi="Times New Roman" w:cs="Times New Roman"/>
          <w:sz w:val="24"/>
          <w:szCs w:val="24"/>
        </w:rPr>
        <w:t xml:space="preserve">lease remember that while I have written a lot of ideas about how to deal with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8C5D18">
        <w:rPr>
          <w:rFonts w:ascii="Times New Roman" w:hAnsi="Times New Roman" w:cs="Times New Roman"/>
          <w:sz w:val="24"/>
          <w:szCs w:val="24"/>
        </w:rPr>
        <w:t xml:space="preserve"> presentation to your legislators, please feel free to also bring up matters that are specific to you and your count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C5D1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While these are</w:t>
      </w:r>
      <w:r w:rsidRPr="008C5D18">
        <w:rPr>
          <w:rFonts w:ascii="Times New Roman" w:hAnsi="Times New Roman" w:cs="Times New Roman"/>
          <w:sz w:val="24"/>
          <w:szCs w:val="24"/>
        </w:rPr>
        <w:t xml:space="preserve"> strong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8C5D18">
        <w:rPr>
          <w:rFonts w:ascii="Times New Roman" w:hAnsi="Times New Roman" w:cs="Times New Roman"/>
          <w:sz w:val="24"/>
          <w:szCs w:val="24"/>
        </w:rPr>
        <w:t>asks</w:t>
      </w:r>
      <w:r>
        <w:rPr>
          <w:rFonts w:ascii="Times New Roman" w:hAnsi="Times New Roman" w:cs="Times New Roman"/>
          <w:sz w:val="24"/>
          <w:szCs w:val="24"/>
        </w:rPr>
        <w:t>,’</w:t>
      </w:r>
      <w:r w:rsidRPr="008C5D18">
        <w:rPr>
          <w:rFonts w:ascii="Times New Roman" w:hAnsi="Times New Roman" w:cs="Times New Roman"/>
          <w:sz w:val="24"/>
          <w:szCs w:val="24"/>
        </w:rPr>
        <w:t xml:space="preserve"> rest assured, I </w:t>
      </w:r>
      <w:r>
        <w:rPr>
          <w:rFonts w:ascii="Times New Roman" w:hAnsi="Times New Roman" w:cs="Times New Roman"/>
          <w:sz w:val="24"/>
          <w:szCs w:val="24"/>
        </w:rPr>
        <w:t>fully support you</w:t>
      </w:r>
      <w:r w:rsidRPr="008C5D18">
        <w:rPr>
          <w:rFonts w:ascii="Times New Roman" w:hAnsi="Times New Roman" w:cs="Times New Roman"/>
          <w:sz w:val="24"/>
          <w:szCs w:val="24"/>
        </w:rPr>
        <w:t xml:space="preserve"> bringing up other 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gramStart"/>
      <w:r w:rsidRPr="008C5D18">
        <w:rPr>
          <w:rFonts w:ascii="Times New Roman" w:hAnsi="Times New Roman" w:cs="Times New Roman"/>
          <w:sz w:val="24"/>
          <w:szCs w:val="24"/>
        </w:rPr>
        <w:t>asks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information items</w:t>
      </w:r>
      <w:r w:rsidRPr="008C5D18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you may</w:t>
      </w:r>
      <w:r w:rsidRPr="008C5D18">
        <w:rPr>
          <w:rFonts w:ascii="Times New Roman" w:hAnsi="Times New Roman" w:cs="Times New Roman"/>
          <w:sz w:val="24"/>
          <w:szCs w:val="24"/>
        </w:rPr>
        <w:t xml:space="preserve"> feel pertain to</w:t>
      </w:r>
      <w:r>
        <w:rPr>
          <w:rFonts w:ascii="Times New Roman" w:hAnsi="Times New Roman" w:cs="Times New Roman"/>
          <w:sz w:val="24"/>
          <w:szCs w:val="24"/>
        </w:rPr>
        <w:t xml:space="preserve"> specific</w:t>
      </w:r>
      <w:r w:rsidRPr="008C5D18">
        <w:rPr>
          <w:rFonts w:ascii="Times New Roman" w:hAnsi="Times New Roman" w:cs="Times New Roman"/>
          <w:sz w:val="24"/>
          <w:szCs w:val="24"/>
        </w:rPr>
        <w:t xml:space="preserve"> situations in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8C5D18">
        <w:rPr>
          <w:rFonts w:ascii="Times New Roman" w:hAnsi="Times New Roman" w:cs="Times New Roman"/>
          <w:sz w:val="24"/>
          <w:szCs w:val="24"/>
        </w:rPr>
        <w:t xml:space="preserve"> area. Please feel free to contact me with any questions or issues you</w:t>
      </w:r>
      <w:r>
        <w:rPr>
          <w:rFonts w:ascii="Times New Roman" w:hAnsi="Times New Roman" w:cs="Times New Roman"/>
          <w:sz w:val="24"/>
          <w:szCs w:val="24"/>
        </w:rPr>
        <w:t xml:space="preserve"> would</w:t>
      </w:r>
      <w:r w:rsidRPr="008C5D18">
        <w:rPr>
          <w:rFonts w:ascii="Times New Roman" w:hAnsi="Times New Roman" w:cs="Times New Roman"/>
          <w:sz w:val="24"/>
          <w:szCs w:val="24"/>
        </w:rPr>
        <w:t xml:space="preserve"> like to discuss.</w:t>
      </w:r>
    </w:p>
    <w:p w14:paraId="20979119" w14:textId="77777777" w:rsidR="00F96DC9" w:rsidRPr="008C5D18" w:rsidRDefault="00F96DC9" w:rsidP="00F96DC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5867E2E" w14:textId="5999F045" w:rsidR="005773D9" w:rsidRPr="00BA04B2" w:rsidRDefault="00F96DC9" w:rsidP="00F96DC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8C5D18">
        <w:rPr>
          <w:rFonts w:ascii="Times New Roman" w:hAnsi="Times New Roman" w:cs="Times New Roman"/>
          <w:sz w:val="24"/>
          <w:szCs w:val="24"/>
        </w:rPr>
        <w:t>Wishing you a restful Winter Break,</w:t>
      </w:r>
    </w:p>
    <w:p w14:paraId="569EDEAC" w14:textId="0B6C6CE3" w:rsidR="005773D9" w:rsidRPr="00BA04B2" w:rsidRDefault="00F96DC9" w:rsidP="00F96DC9">
      <w:pPr>
        <w:pStyle w:val="ListParagraph"/>
        <w:ind w:left="0"/>
        <w:rPr>
          <w:rFonts w:ascii="Harlow Solid Italic" w:hAnsi="Harlow Solid Italic" w:cs="Times New Roman"/>
          <w:sz w:val="24"/>
          <w:szCs w:val="24"/>
        </w:rPr>
      </w:pPr>
      <w:r w:rsidRPr="00F96DC9">
        <w:rPr>
          <w:rFonts w:ascii="Harlow Solid Italic" w:hAnsi="Harlow Solid Italic" w:cs="Times New Roman"/>
          <w:sz w:val="24"/>
          <w:szCs w:val="24"/>
        </w:rPr>
        <w:t>Alan Orloff</w:t>
      </w:r>
    </w:p>
    <w:p w14:paraId="7322BD74" w14:textId="77777777" w:rsidR="00BA04B2" w:rsidRDefault="00BA04B2" w:rsidP="00F96DC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3BBB77E" w14:textId="01A35C90" w:rsidR="00F96DC9" w:rsidRPr="008C5D18" w:rsidRDefault="00F96DC9" w:rsidP="00F96DC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8C5D18">
        <w:rPr>
          <w:rFonts w:ascii="Times New Roman" w:hAnsi="Times New Roman" w:cs="Times New Roman"/>
          <w:sz w:val="24"/>
          <w:szCs w:val="24"/>
        </w:rPr>
        <w:t>NYSSMA GRC Chairman</w:t>
      </w:r>
    </w:p>
    <w:p w14:paraId="337B5350" w14:textId="77777777" w:rsidR="00F96DC9" w:rsidRPr="008C5D18" w:rsidRDefault="00FF3FE4" w:rsidP="00F96DC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96DC9" w:rsidRPr="008C5D18">
          <w:rPr>
            <w:rStyle w:val="Hyperlink"/>
            <w:rFonts w:ascii="Times New Roman" w:hAnsi="Times New Roman" w:cs="Times New Roman"/>
            <w:sz w:val="24"/>
            <w:szCs w:val="24"/>
          </w:rPr>
          <w:t>grc@nyssma.org</w:t>
        </w:r>
      </w:hyperlink>
    </w:p>
    <w:p w14:paraId="17AC9805" w14:textId="16CAED60" w:rsidR="00F37DC9" w:rsidRPr="00BA04B2" w:rsidRDefault="00F96DC9" w:rsidP="00BA04B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8C5D18">
        <w:rPr>
          <w:rFonts w:ascii="Times New Roman" w:hAnsi="Times New Roman" w:cs="Times New Roman"/>
          <w:sz w:val="24"/>
          <w:szCs w:val="24"/>
        </w:rPr>
        <w:t>631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C5D18">
        <w:rPr>
          <w:rFonts w:ascii="Times New Roman" w:hAnsi="Times New Roman" w:cs="Times New Roman"/>
          <w:sz w:val="24"/>
          <w:szCs w:val="24"/>
        </w:rPr>
        <w:t>365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C5D18">
        <w:rPr>
          <w:rFonts w:ascii="Times New Roman" w:hAnsi="Times New Roman" w:cs="Times New Roman"/>
          <w:sz w:val="24"/>
          <w:szCs w:val="24"/>
        </w:rPr>
        <w:t>3763</w:t>
      </w:r>
    </w:p>
    <w:sectPr w:rsidR="00F37DC9" w:rsidRPr="00BA0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BB7FBA"/>
    <w:multiLevelType w:val="hybridMultilevel"/>
    <w:tmpl w:val="0A78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7F0C11"/>
    <w:multiLevelType w:val="hybridMultilevel"/>
    <w:tmpl w:val="511C2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856B34"/>
    <w:multiLevelType w:val="hybridMultilevel"/>
    <w:tmpl w:val="EF62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81D72F6"/>
    <w:multiLevelType w:val="hybridMultilevel"/>
    <w:tmpl w:val="E4F0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DA11A07"/>
    <w:multiLevelType w:val="hybridMultilevel"/>
    <w:tmpl w:val="83BC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70555"/>
    <w:multiLevelType w:val="hybridMultilevel"/>
    <w:tmpl w:val="4296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9AB767A"/>
    <w:multiLevelType w:val="hybridMultilevel"/>
    <w:tmpl w:val="3474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64419"/>
    <w:multiLevelType w:val="hybridMultilevel"/>
    <w:tmpl w:val="EBF24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6230DFB"/>
    <w:multiLevelType w:val="hybridMultilevel"/>
    <w:tmpl w:val="9BBA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5F556E"/>
    <w:multiLevelType w:val="hybridMultilevel"/>
    <w:tmpl w:val="3474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30"/>
  </w:num>
  <w:num w:numId="5">
    <w:abstractNumId w:val="15"/>
  </w:num>
  <w:num w:numId="6">
    <w:abstractNumId w:val="20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8"/>
  </w:num>
  <w:num w:numId="21">
    <w:abstractNumId w:val="23"/>
  </w:num>
  <w:num w:numId="22">
    <w:abstractNumId w:val="12"/>
  </w:num>
  <w:num w:numId="23">
    <w:abstractNumId w:val="32"/>
  </w:num>
  <w:num w:numId="24">
    <w:abstractNumId w:val="14"/>
  </w:num>
  <w:num w:numId="25">
    <w:abstractNumId w:val="31"/>
  </w:num>
  <w:num w:numId="26">
    <w:abstractNumId w:val="26"/>
  </w:num>
  <w:num w:numId="27">
    <w:abstractNumId w:val="29"/>
  </w:num>
  <w:num w:numId="28">
    <w:abstractNumId w:val="16"/>
  </w:num>
  <w:num w:numId="29">
    <w:abstractNumId w:val="25"/>
  </w:num>
  <w:num w:numId="30">
    <w:abstractNumId w:val="21"/>
  </w:num>
  <w:num w:numId="31">
    <w:abstractNumId w:val="22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5F"/>
    <w:rsid w:val="000A145E"/>
    <w:rsid w:val="0015172E"/>
    <w:rsid w:val="00157851"/>
    <w:rsid w:val="00191B71"/>
    <w:rsid w:val="001A0917"/>
    <w:rsid w:val="001C4790"/>
    <w:rsid w:val="001E200C"/>
    <w:rsid w:val="002412A4"/>
    <w:rsid w:val="00241891"/>
    <w:rsid w:val="002726E8"/>
    <w:rsid w:val="002C7EFB"/>
    <w:rsid w:val="002E686B"/>
    <w:rsid w:val="003214D0"/>
    <w:rsid w:val="004E1196"/>
    <w:rsid w:val="005773D9"/>
    <w:rsid w:val="00580D19"/>
    <w:rsid w:val="005E6226"/>
    <w:rsid w:val="00604C47"/>
    <w:rsid w:val="006233DC"/>
    <w:rsid w:val="00645252"/>
    <w:rsid w:val="00663500"/>
    <w:rsid w:val="006645DA"/>
    <w:rsid w:val="0069419F"/>
    <w:rsid w:val="006A3FAE"/>
    <w:rsid w:val="006B398B"/>
    <w:rsid w:val="006D3D74"/>
    <w:rsid w:val="008140EB"/>
    <w:rsid w:val="00817F77"/>
    <w:rsid w:val="0083569A"/>
    <w:rsid w:val="008378A5"/>
    <w:rsid w:val="00840513"/>
    <w:rsid w:val="00865D74"/>
    <w:rsid w:val="008A4C9C"/>
    <w:rsid w:val="008C5D18"/>
    <w:rsid w:val="0092738E"/>
    <w:rsid w:val="00966C74"/>
    <w:rsid w:val="009E1AD5"/>
    <w:rsid w:val="00A26458"/>
    <w:rsid w:val="00A37935"/>
    <w:rsid w:val="00A9204E"/>
    <w:rsid w:val="00B22605"/>
    <w:rsid w:val="00B717D4"/>
    <w:rsid w:val="00BA04B2"/>
    <w:rsid w:val="00C26B55"/>
    <w:rsid w:val="00C62538"/>
    <w:rsid w:val="00C74C26"/>
    <w:rsid w:val="00C760AC"/>
    <w:rsid w:val="00C9092E"/>
    <w:rsid w:val="00C91BAB"/>
    <w:rsid w:val="00D009E1"/>
    <w:rsid w:val="00D0653D"/>
    <w:rsid w:val="00D07D97"/>
    <w:rsid w:val="00D30D42"/>
    <w:rsid w:val="00D8118F"/>
    <w:rsid w:val="00D81FAF"/>
    <w:rsid w:val="00E03D2C"/>
    <w:rsid w:val="00E33346"/>
    <w:rsid w:val="00E80995"/>
    <w:rsid w:val="00F13EFE"/>
    <w:rsid w:val="00F3446E"/>
    <w:rsid w:val="00F37DC9"/>
    <w:rsid w:val="00F5635F"/>
    <w:rsid w:val="00F91A41"/>
    <w:rsid w:val="00F96DC9"/>
    <w:rsid w:val="00FC6713"/>
    <w:rsid w:val="00FF3FE4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E193"/>
  <w15:chartTrackingRefBased/>
  <w15:docId w15:val="{7201C663-F84B-4A6C-A3D1-2479203E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E68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47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1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c@nyssma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grc@nyssma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rlo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95328-3018-4399-9F33-4B57F91C1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Orloff</dc:creator>
  <cp:keywords/>
  <dc:description/>
  <cp:lastModifiedBy>Russ Faunce</cp:lastModifiedBy>
  <cp:revision>9</cp:revision>
  <cp:lastPrinted>2022-02-21T21:21:00Z</cp:lastPrinted>
  <dcterms:created xsi:type="dcterms:W3CDTF">2022-02-21T15:57:00Z</dcterms:created>
  <dcterms:modified xsi:type="dcterms:W3CDTF">2022-02-21T21:21:00Z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